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08C5" w:rsidRDefault="0042632E">
      <w:pPr>
        <w:pBdr>
          <w:top w:val="nil"/>
          <w:left w:val="nil"/>
          <w:bottom w:val="nil"/>
          <w:right w:val="nil"/>
          <w:between w:val="nil"/>
        </w:pBdr>
        <w:rPr>
          <w:rFonts w:ascii="Verdana" w:eastAsia="Verdana" w:hAnsi="Verdana" w:cs="Verdana"/>
          <w:b/>
          <w:sz w:val="20"/>
          <w:szCs w:val="20"/>
        </w:rPr>
      </w:pPr>
      <w:bookmarkStart w:id="0" w:name="_GoBack"/>
      <w:bookmarkEnd w:id="0"/>
      <w:r>
        <w:rPr>
          <w:rFonts w:ascii="Verdana" w:eastAsia="Verdana" w:hAnsi="Verdana" w:cs="Verdana"/>
          <w:b/>
          <w:sz w:val="20"/>
          <w:szCs w:val="20"/>
        </w:rPr>
        <w:t xml:space="preserve">    </w:t>
      </w:r>
      <w:r w:rsidR="00631BEE">
        <w:pict>
          <v:rect id="_x0000_i1025" style="width:0;height:1.5pt" o:hralign="center" o:hrstd="t" o:hr="t" fillcolor="#a0a0a0" stroked="f"/>
        </w:pict>
      </w:r>
      <w:r>
        <w:rPr>
          <w:rFonts w:ascii="Verdana" w:eastAsia="Verdana" w:hAnsi="Verdana" w:cs="Verdana"/>
          <w:b/>
          <w:sz w:val="20"/>
          <w:szCs w:val="20"/>
        </w:rPr>
        <w:tab/>
      </w:r>
    </w:p>
    <w:p w:rsidR="008D08C5" w:rsidRDefault="0042632E">
      <w:pPr>
        <w:rPr>
          <w:rFonts w:ascii="Verdana" w:eastAsia="Verdana" w:hAnsi="Verdana" w:cs="Verdana"/>
          <w:b/>
          <w:sz w:val="20"/>
          <w:szCs w:val="20"/>
        </w:rPr>
      </w:pPr>
      <w:r>
        <w:rPr>
          <w:rFonts w:ascii="Verdana" w:eastAsia="Verdana" w:hAnsi="Verdana" w:cs="Verdana"/>
          <w:b/>
          <w:sz w:val="20"/>
          <w:szCs w:val="20"/>
        </w:rPr>
        <w:t>Present:Date: November 28, 2018</w:t>
      </w:r>
    </w:p>
    <w:p w:rsidR="008D08C5" w:rsidRDefault="008D08C5">
      <w:pPr>
        <w:rPr>
          <w:rFonts w:ascii="Verdana" w:eastAsia="Verdana" w:hAnsi="Verdana" w:cs="Verdana"/>
          <w:b/>
          <w:sz w:val="20"/>
          <w:szCs w:val="20"/>
        </w:rPr>
      </w:pPr>
    </w:p>
    <w:p w:rsidR="008D08C5" w:rsidRDefault="0042632E">
      <w:pPr>
        <w:rPr>
          <w:rFonts w:ascii="Verdana" w:eastAsia="Verdana" w:hAnsi="Verdana" w:cs="Verdana"/>
          <w:sz w:val="20"/>
          <w:szCs w:val="20"/>
        </w:rPr>
      </w:pPr>
      <w:r>
        <w:rPr>
          <w:rFonts w:ascii="Verdana" w:eastAsia="Verdana" w:hAnsi="Verdana" w:cs="Verdana"/>
          <w:b/>
          <w:sz w:val="20"/>
          <w:szCs w:val="20"/>
        </w:rPr>
        <w:t xml:space="preserve">Present:  </w:t>
      </w:r>
      <w:r>
        <w:rPr>
          <w:rFonts w:ascii="Verdana" w:eastAsia="Verdana" w:hAnsi="Verdana" w:cs="Verdana"/>
          <w:sz w:val="20"/>
          <w:szCs w:val="20"/>
        </w:rPr>
        <w:t>Mary Camp (K), Melissa Gross (1), Sarah McMackin (2), Kim Castner (3), Paige Warner (4), Joe Maione (5), Angela Stephens (TA), Natalie Marinelli (Support Staff), Keith Koteles (Special Area), Laura Gaddy (Admin.), Stephanie Hunter-Brown (Admin.), Karen Crane (Parent), Vincent Esposito (Parent), Amanda Moore (Parent), Marc Levy (Parent)</w:t>
      </w:r>
    </w:p>
    <w:p w:rsidR="008D08C5" w:rsidRDefault="008D08C5">
      <w:pPr>
        <w:rPr>
          <w:rFonts w:ascii="Verdana" w:eastAsia="Verdana" w:hAnsi="Verdana" w:cs="Verdana"/>
          <w:b/>
          <w:sz w:val="20"/>
          <w:szCs w:val="20"/>
        </w:rPr>
      </w:pPr>
    </w:p>
    <w:p w:rsidR="008D08C5" w:rsidRDefault="0042632E">
      <w:pPr>
        <w:rPr>
          <w:rFonts w:ascii="Verdana" w:eastAsia="Verdana" w:hAnsi="Verdana" w:cs="Verdana"/>
          <w:b/>
          <w:sz w:val="20"/>
          <w:szCs w:val="20"/>
        </w:rPr>
      </w:pPr>
      <w:r>
        <w:rPr>
          <w:rFonts w:ascii="Verdana" w:eastAsia="Verdana" w:hAnsi="Verdana" w:cs="Verdana"/>
          <w:b/>
          <w:sz w:val="20"/>
          <w:szCs w:val="20"/>
        </w:rPr>
        <w:t>Absent:</w:t>
      </w:r>
    </w:p>
    <w:p w:rsidR="008D08C5" w:rsidRDefault="008D08C5">
      <w:pPr>
        <w:rPr>
          <w:rFonts w:ascii="Verdana" w:eastAsia="Verdana" w:hAnsi="Verdana" w:cs="Verdana"/>
          <w:b/>
          <w:sz w:val="20"/>
          <w:szCs w:val="20"/>
        </w:rPr>
      </w:pPr>
    </w:p>
    <w:tbl>
      <w:tblPr>
        <w:tblStyle w:val="a"/>
        <w:tblW w:w="142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1980"/>
        <w:gridCol w:w="6900"/>
        <w:gridCol w:w="3240"/>
      </w:tblGrid>
      <w:tr w:rsidR="008D08C5">
        <w:tc>
          <w:tcPr>
            <w:tcW w:w="2175"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980"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6900"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3240"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8D08C5">
        <w:tc>
          <w:tcPr>
            <w:tcW w:w="2175"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tc>
        <w:tc>
          <w:tcPr>
            <w:tcW w:w="1980"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Warner</w:t>
            </w:r>
          </w:p>
        </w:tc>
        <w:tc>
          <w:tcPr>
            <w:tcW w:w="6900" w:type="dxa"/>
            <w:shd w:val="clear" w:color="auto" w:fill="auto"/>
            <w:tcMar>
              <w:top w:w="100" w:type="dxa"/>
              <w:left w:w="100" w:type="dxa"/>
              <w:bottom w:w="100" w:type="dxa"/>
              <w:right w:w="100" w:type="dxa"/>
            </w:tcMar>
          </w:tcPr>
          <w:p w:rsidR="008D08C5" w:rsidRDefault="008D08C5">
            <w:pPr>
              <w:widowControl w:val="0"/>
              <w:pBdr>
                <w:top w:val="nil"/>
                <w:left w:val="nil"/>
                <w:bottom w:val="nil"/>
                <w:right w:val="nil"/>
                <w:between w:val="nil"/>
              </w:pBdr>
              <w:spacing w:line="240" w:lineRule="auto"/>
              <w:rPr>
                <w:rFonts w:ascii="Verdana" w:eastAsia="Verdana" w:hAnsi="Verdana" w:cs="Verdana"/>
                <w:sz w:val="20"/>
                <w:szCs w:val="20"/>
              </w:rPr>
            </w:pPr>
          </w:p>
        </w:tc>
        <w:tc>
          <w:tcPr>
            <w:tcW w:w="3240" w:type="dxa"/>
            <w:shd w:val="clear" w:color="auto" w:fill="auto"/>
            <w:tcMar>
              <w:top w:w="100" w:type="dxa"/>
              <w:left w:w="100" w:type="dxa"/>
              <w:bottom w:w="100" w:type="dxa"/>
              <w:right w:w="100" w:type="dxa"/>
            </w:tcMar>
          </w:tcPr>
          <w:p w:rsidR="008D08C5" w:rsidRDefault="008D08C5">
            <w:pPr>
              <w:widowControl w:val="0"/>
              <w:pBdr>
                <w:top w:val="nil"/>
                <w:left w:val="nil"/>
                <w:bottom w:val="nil"/>
                <w:right w:val="nil"/>
                <w:between w:val="nil"/>
              </w:pBdr>
              <w:spacing w:line="240" w:lineRule="auto"/>
              <w:rPr>
                <w:rFonts w:ascii="Verdana" w:eastAsia="Verdana" w:hAnsi="Verdana" w:cs="Verdana"/>
                <w:sz w:val="20"/>
                <w:szCs w:val="20"/>
              </w:rPr>
            </w:pPr>
          </w:p>
        </w:tc>
      </w:tr>
      <w:tr w:rsidR="008D08C5">
        <w:tc>
          <w:tcPr>
            <w:tcW w:w="2175"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2017-2018  </w:t>
            </w:r>
          </w:p>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Data Presentation</w:t>
            </w:r>
          </w:p>
        </w:tc>
        <w:tc>
          <w:tcPr>
            <w:tcW w:w="1980"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900"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shared results of various data points from the 2017-2018 school year. This includ</w:t>
            </w:r>
            <w:r w:rsidR="004566F1">
              <w:rPr>
                <w:rFonts w:ascii="Verdana" w:eastAsia="Verdana" w:hAnsi="Verdana" w:cs="Verdana"/>
                <w:sz w:val="20"/>
                <w:szCs w:val="20"/>
              </w:rPr>
              <w:t>ed survey data (parent, teacher, student), M</w:t>
            </w:r>
            <w:r>
              <w:rPr>
                <w:rFonts w:ascii="Verdana" w:eastAsia="Verdana" w:hAnsi="Verdana" w:cs="Verdana"/>
                <w:sz w:val="20"/>
                <w:szCs w:val="20"/>
              </w:rPr>
              <w:t>Class proficiency data, and EOG state testing data (proficiency and growth).</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Parent surveys: number completed decreased by 50% (county-wide)</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Parent concerns at Stallings: counseling services offered, PTA support, nursing services offered</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Avg. Parents Satisfaction 93.7%, total surveys  completed-128</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Student Surveys at Stallings: concerns noted around safety on the bus and in restrooms, school being clean and neat, knowing where to report non-academic problems, school work not challenging enough, students showing respect for teachers and school staff, not being taught computer skills</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Avg. Student Satisfaction 86.3%, total surveys completed-96</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lastRenderedPageBreak/>
              <w:t>Teachers completed the North Carolina Working Conditions (results are online)</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 xml:space="preserve">Concerns around instructional support and time </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Avg. Teacher Satisfaction 92%</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EOG Results: Overall rating B (78), Reading B (74), Math B (77), Science A (93.2), Growth-Met (-0.66)</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Reading Proficiency: 3rd grade-72.6%, 4th grade-72.8%, 5th grade-78%</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Reading Growth: Overall growth not met (-2.27)</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Math Proficiency: 3rd Grade-76.2%, 4th Grade-71.8%, 5th Grade 79.1%</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Math Growth: Overall growth met (0.29)</w:t>
            </w:r>
          </w:p>
          <w:p w:rsidR="008D08C5" w:rsidRDefault="0042632E">
            <w:pPr>
              <w:widowControl w:val="0"/>
              <w:numPr>
                <w:ilvl w:val="0"/>
                <w:numId w:val="1"/>
              </w:numPr>
              <w:pBdr>
                <w:top w:val="nil"/>
                <w:left w:val="nil"/>
                <w:bottom w:val="nil"/>
                <w:right w:val="nil"/>
                <w:between w:val="nil"/>
              </w:pBdr>
              <w:spacing w:line="240" w:lineRule="auto"/>
              <w:contextualSpacing/>
              <w:rPr>
                <w:rFonts w:ascii="Verdana" w:eastAsia="Verdana" w:hAnsi="Verdana" w:cs="Verdana"/>
                <w:sz w:val="20"/>
                <w:szCs w:val="20"/>
              </w:rPr>
            </w:pPr>
            <w:r>
              <w:rPr>
                <w:rFonts w:ascii="Verdana" w:eastAsia="Verdana" w:hAnsi="Verdana" w:cs="Verdana"/>
                <w:sz w:val="20"/>
                <w:szCs w:val="20"/>
              </w:rPr>
              <w:t>Science Proficiency: 93.2% (+3.3 Exceeded Growth)</w:t>
            </w:r>
          </w:p>
          <w:p w:rsidR="008D08C5" w:rsidRDefault="008D08C5">
            <w:pPr>
              <w:widowControl w:val="0"/>
              <w:pBdr>
                <w:top w:val="nil"/>
                <w:left w:val="nil"/>
                <w:bottom w:val="nil"/>
                <w:right w:val="nil"/>
                <w:between w:val="nil"/>
              </w:pBdr>
              <w:spacing w:line="240" w:lineRule="auto"/>
              <w:rPr>
                <w:rFonts w:ascii="Verdana" w:eastAsia="Verdana" w:hAnsi="Verdana" w:cs="Verdana"/>
                <w:sz w:val="20"/>
                <w:szCs w:val="20"/>
              </w:rPr>
            </w:pPr>
          </w:p>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team reviewed subgroup data for both growth and proficiency as well as “quintile” EVAAS data. The “quintile” data shows good growth across the board except in our “mid’ high” students.</w:t>
            </w:r>
          </w:p>
        </w:tc>
        <w:tc>
          <w:tcPr>
            <w:tcW w:w="3240" w:type="dxa"/>
            <w:shd w:val="clear" w:color="auto" w:fill="auto"/>
            <w:tcMar>
              <w:top w:w="100" w:type="dxa"/>
              <w:left w:w="100" w:type="dxa"/>
              <w:bottom w:w="100" w:type="dxa"/>
              <w:right w:w="100" w:type="dxa"/>
            </w:tcMar>
          </w:tcPr>
          <w:p w:rsidR="008D08C5" w:rsidRDefault="0042632E">
            <w:pPr>
              <w:widowControl w:val="0"/>
              <w:spacing w:line="240" w:lineRule="auto"/>
              <w:ind w:left="270"/>
              <w:rPr>
                <w:rFonts w:ascii="Verdana" w:eastAsia="Verdana" w:hAnsi="Verdana" w:cs="Verdana"/>
                <w:sz w:val="20"/>
                <w:szCs w:val="20"/>
              </w:rPr>
            </w:pPr>
            <w:r>
              <w:rPr>
                <w:rFonts w:ascii="Verdana" w:eastAsia="Verdana" w:hAnsi="Verdana" w:cs="Verdana"/>
                <w:sz w:val="20"/>
                <w:szCs w:val="20"/>
              </w:rPr>
              <w:lastRenderedPageBreak/>
              <w:t>Mrs. Gaddy will present this information to the whole staff at our next staff meeting. PLCs will use the information to further guide instruction.</w:t>
            </w:r>
          </w:p>
          <w:p w:rsidR="008D08C5" w:rsidRDefault="008D08C5">
            <w:pPr>
              <w:widowControl w:val="0"/>
              <w:spacing w:line="240" w:lineRule="auto"/>
              <w:ind w:left="720" w:hanging="360"/>
              <w:rPr>
                <w:rFonts w:ascii="Verdana" w:eastAsia="Verdana" w:hAnsi="Verdana" w:cs="Verdana"/>
                <w:sz w:val="20"/>
                <w:szCs w:val="20"/>
              </w:rPr>
            </w:pPr>
          </w:p>
          <w:p w:rsidR="008D08C5" w:rsidRDefault="008D08C5">
            <w:pPr>
              <w:widowControl w:val="0"/>
              <w:spacing w:line="240" w:lineRule="auto"/>
              <w:ind w:left="720" w:hanging="360"/>
              <w:rPr>
                <w:rFonts w:ascii="Verdana" w:eastAsia="Verdana" w:hAnsi="Verdana" w:cs="Verdana"/>
                <w:sz w:val="20"/>
                <w:szCs w:val="20"/>
              </w:rPr>
            </w:pPr>
          </w:p>
        </w:tc>
      </w:tr>
      <w:tr w:rsidR="008D08C5">
        <w:tc>
          <w:tcPr>
            <w:tcW w:w="2175"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Information</w:t>
            </w:r>
          </w:p>
        </w:tc>
        <w:tc>
          <w:tcPr>
            <w:tcW w:w="1980"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900"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 are a pilot school for online report cards for K-2.</w:t>
            </w:r>
          </w:p>
        </w:tc>
        <w:tc>
          <w:tcPr>
            <w:tcW w:w="3240" w:type="dxa"/>
            <w:shd w:val="clear" w:color="auto" w:fill="auto"/>
            <w:tcMar>
              <w:top w:w="100" w:type="dxa"/>
              <w:left w:w="100" w:type="dxa"/>
              <w:bottom w:w="100" w:type="dxa"/>
              <w:right w:w="100" w:type="dxa"/>
            </w:tcMar>
          </w:tcPr>
          <w:p w:rsidR="008D08C5" w:rsidRDefault="008D08C5">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8D08C5">
        <w:tc>
          <w:tcPr>
            <w:tcW w:w="2175"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1980" w:type="dxa"/>
            <w:shd w:val="clear" w:color="auto" w:fill="auto"/>
            <w:tcMar>
              <w:top w:w="100" w:type="dxa"/>
              <w:left w:w="100" w:type="dxa"/>
              <w:bottom w:w="100" w:type="dxa"/>
              <w:right w:w="100" w:type="dxa"/>
            </w:tcMar>
          </w:tcPr>
          <w:p w:rsidR="008D08C5" w:rsidRDefault="008D08C5">
            <w:pPr>
              <w:widowControl w:val="0"/>
              <w:pBdr>
                <w:top w:val="nil"/>
                <w:left w:val="nil"/>
                <w:bottom w:val="nil"/>
                <w:right w:val="nil"/>
                <w:between w:val="nil"/>
              </w:pBdr>
              <w:spacing w:line="240" w:lineRule="auto"/>
              <w:rPr>
                <w:rFonts w:ascii="Verdana" w:eastAsia="Verdana" w:hAnsi="Verdana" w:cs="Verdana"/>
                <w:sz w:val="20"/>
                <w:szCs w:val="20"/>
              </w:rPr>
            </w:pPr>
          </w:p>
        </w:tc>
        <w:tc>
          <w:tcPr>
            <w:tcW w:w="6900"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 concerns at this time.</w:t>
            </w:r>
          </w:p>
        </w:tc>
        <w:tc>
          <w:tcPr>
            <w:tcW w:w="3240" w:type="dxa"/>
            <w:shd w:val="clear" w:color="auto" w:fill="auto"/>
            <w:tcMar>
              <w:top w:w="100" w:type="dxa"/>
              <w:left w:w="100" w:type="dxa"/>
              <w:bottom w:w="100" w:type="dxa"/>
              <w:right w:w="100" w:type="dxa"/>
            </w:tcMar>
          </w:tcPr>
          <w:p w:rsidR="008D08C5" w:rsidRDefault="008D08C5">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8D08C5">
        <w:tc>
          <w:tcPr>
            <w:tcW w:w="2175"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1980" w:type="dxa"/>
            <w:shd w:val="clear" w:color="auto" w:fill="auto"/>
            <w:tcMar>
              <w:top w:w="100" w:type="dxa"/>
              <w:left w:w="100" w:type="dxa"/>
              <w:bottom w:w="100" w:type="dxa"/>
              <w:right w:w="100" w:type="dxa"/>
            </w:tcMar>
          </w:tcPr>
          <w:p w:rsidR="008D08C5" w:rsidRDefault="008D08C5">
            <w:pPr>
              <w:widowControl w:val="0"/>
              <w:pBdr>
                <w:top w:val="nil"/>
                <w:left w:val="nil"/>
                <w:bottom w:val="nil"/>
                <w:right w:val="nil"/>
                <w:between w:val="nil"/>
              </w:pBdr>
              <w:spacing w:line="240" w:lineRule="auto"/>
              <w:rPr>
                <w:rFonts w:ascii="Verdana" w:eastAsia="Verdana" w:hAnsi="Verdana" w:cs="Verdana"/>
                <w:sz w:val="20"/>
                <w:szCs w:val="20"/>
              </w:rPr>
            </w:pPr>
          </w:p>
        </w:tc>
        <w:tc>
          <w:tcPr>
            <w:tcW w:w="6900"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Bullying-25% of parents who filled out the UCPS Parent Survey said their kids have dealt with bullying. The concern seems to be more with the playground, buses, and unstructured times. </w:t>
            </w:r>
          </w:p>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team discussed what we </w:t>
            </w:r>
            <w:r w:rsidR="004566F1">
              <w:rPr>
                <w:rFonts w:ascii="Verdana" w:eastAsia="Verdana" w:hAnsi="Verdana" w:cs="Verdana"/>
                <w:sz w:val="20"/>
                <w:szCs w:val="20"/>
              </w:rPr>
              <w:t>could</w:t>
            </w:r>
            <w:r>
              <w:rPr>
                <w:rFonts w:ascii="Verdana" w:eastAsia="Verdana" w:hAnsi="Verdana" w:cs="Verdana"/>
                <w:sz w:val="20"/>
                <w:szCs w:val="20"/>
              </w:rPr>
              <w:t xml:space="preserve"> do to better support the Social/Emotional needs of students here at our school. Staff development in December is going to address this and staff is going to discuss what more we can do to support the emotional learning needs of all students with PLCs. Dr. HB and Ms. Fenyves want to begin each staff meeting with some training to help give teachers tools and strategies to use in their classroom to help students deal with problems. We also hope that the STEAM focus will help by teaching kids how to work together and collaborate. We want every student to feel as though they have a trusted adult here at school to talk to and our teachers need training on </w:t>
            </w:r>
            <w:r>
              <w:rPr>
                <w:rFonts w:ascii="Verdana" w:eastAsia="Verdana" w:hAnsi="Verdana" w:cs="Verdana"/>
                <w:sz w:val="20"/>
                <w:szCs w:val="20"/>
              </w:rPr>
              <w:lastRenderedPageBreak/>
              <w:t>how to identify anxiety and depression in students. The team was asked to discuss these concern and come back to provide feedback at our January meeting.</w:t>
            </w:r>
          </w:p>
        </w:tc>
        <w:tc>
          <w:tcPr>
            <w:tcW w:w="3240" w:type="dxa"/>
            <w:shd w:val="clear" w:color="auto" w:fill="auto"/>
            <w:tcMar>
              <w:top w:w="100" w:type="dxa"/>
              <w:left w:w="100" w:type="dxa"/>
              <w:bottom w:w="100" w:type="dxa"/>
              <w:right w:w="100" w:type="dxa"/>
            </w:tcMar>
          </w:tcPr>
          <w:p w:rsidR="008D08C5" w:rsidRDefault="0042632E">
            <w:pPr>
              <w:widowControl w:val="0"/>
              <w:spacing w:line="240" w:lineRule="auto"/>
              <w:ind w:left="90"/>
              <w:rPr>
                <w:rFonts w:ascii="Verdana" w:eastAsia="Verdana" w:hAnsi="Verdana" w:cs="Verdana"/>
                <w:sz w:val="20"/>
                <w:szCs w:val="20"/>
              </w:rPr>
            </w:pPr>
            <w:r>
              <w:rPr>
                <w:rFonts w:ascii="Verdana" w:eastAsia="Verdana" w:hAnsi="Verdana" w:cs="Verdana"/>
                <w:sz w:val="20"/>
                <w:szCs w:val="20"/>
              </w:rPr>
              <w:lastRenderedPageBreak/>
              <w:t>Representatives were asked to talk with their PLC teams and discuss/</w:t>
            </w:r>
            <w:r w:rsidR="004566F1">
              <w:rPr>
                <w:rFonts w:ascii="Verdana" w:eastAsia="Verdana" w:hAnsi="Verdana" w:cs="Verdana"/>
                <w:sz w:val="20"/>
                <w:szCs w:val="20"/>
              </w:rPr>
              <w:t>brainstorm what</w:t>
            </w:r>
            <w:r>
              <w:rPr>
                <w:rFonts w:ascii="Verdana" w:eastAsia="Verdana" w:hAnsi="Verdana" w:cs="Verdana"/>
                <w:sz w:val="20"/>
                <w:szCs w:val="20"/>
              </w:rPr>
              <w:t xml:space="preserve"> we need to better support social emotional learning at our school. We will revisit at our January meeting.</w:t>
            </w:r>
          </w:p>
          <w:p w:rsidR="008D08C5" w:rsidRDefault="008D08C5">
            <w:pPr>
              <w:widowControl w:val="0"/>
              <w:spacing w:line="240" w:lineRule="auto"/>
              <w:ind w:left="360" w:hanging="360"/>
              <w:rPr>
                <w:rFonts w:ascii="Verdana" w:eastAsia="Verdana" w:hAnsi="Verdana" w:cs="Verdana"/>
                <w:sz w:val="20"/>
                <w:szCs w:val="20"/>
              </w:rPr>
            </w:pPr>
          </w:p>
        </w:tc>
      </w:tr>
      <w:tr w:rsidR="008D08C5">
        <w:tc>
          <w:tcPr>
            <w:tcW w:w="2175"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Next Meeting</w:t>
            </w:r>
          </w:p>
        </w:tc>
        <w:tc>
          <w:tcPr>
            <w:tcW w:w="1980" w:type="dxa"/>
            <w:shd w:val="clear" w:color="auto" w:fill="auto"/>
            <w:tcMar>
              <w:top w:w="100" w:type="dxa"/>
              <w:left w:w="100" w:type="dxa"/>
              <w:bottom w:w="100" w:type="dxa"/>
              <w:right w:w="100" w:type="dxa"/>
            </w:tcMar>
          </w:tcPr>
          <w:p w:rsidR="008D08C5" w:rsidRDefault="0042632E">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 xml:space="preserve">January 23, 2019 </w:t>
            </w:r>
          </w:p>
        </w:tc>
        <w:tc>
          <w:tcPr>
            <w:tcW w:w="6900" w:type="dxa"/>
            <w:shd w:val="clear" w:color="auto" w:fill="auto"/>
            <w:tcMar>
              <w:top w:w="100" w:type="dxa"/>
              <w:left w:w="100" w:type="dxa"/>
              <w:bottom w:w="100" w:type="dxa"/>
              <w:right w:w="100" w:type="dxa"/>
            </w:tcMar>
          </w:tcPr>
          <w:p w:rsidR="008D08C5" w:rsidRDefault="008D08C5">
            <w:pPr>
              <w:widowControl w:val="0"/>
              <w:pBdr>
                <w:top w:val="nil"/>
                <w:left w:val="nil"/>
                <w:bottom w:val="nil"/>
                <w:right w:val="nil"/>
                <w:between w:val="nil"/>
              </w:pBdr>
              <w:spacing w:line="240" w:lineRule="auto"/>
              <w:rPr>
                <w:rFonts w:ascii="Verdana" w:eastAsia="Verdana" w:hAnsi="Verdana" w:cs="Verdana"/>
                <w:sz w:val="20"/>
                <w:szCs w:val="20"/>
              </w:rPr>
            </w:pPr>
          </w:p>
        </w:tc>
        <w:tc>
          <w:tcPr>
            <w:tcW w:w="3240" w:type="dxa"/>
            <w:shd w:val="clear" w:color="auto" w:fill="auto"/>
            <w:tcMar>
              <w:top w:w="100" w:type="dxa"/>
              <w:left w:w="100" w:type="dxa"/>
              <w:bottom w:w="100" w:type="dxa"/>
              <w:right w:w="100" w:type="dxa"/>
            </w:tcMar>
          </w:tcPr>
          <w:p w:rsidR="008D08C5" w:rsidRDefault="008D08C5">
            <w:pPr>
              <w:widowControl w:val="0"/>
              <w:pBdr>
                <w:top w:val="nil"/>
                <w:left w:val="nil"/>
                <w:bottom w:val="nil"/>
                <w:right w:val="nil"/>
                <w:between w:val="nil"/>
              </w:pBdr>
              <w:spacing w:line="240" w:lineRule="auto"/>
              <w:rPr>
                <w:rFonts w:ascii="Verdana" w:eastAsia="Verdana" w:hAnsi="Verdana" w:cs="Verdana"/>
                <w:sz w:val="20"/>
                <w:szCs w:val="20"/>
              </w:rPr>
            </w:pPr>
          </w:p>
        </w:tc>
      </w:tr>
    </w:tbl>
    <w:p w:rsidR="008D08C5" w:rsidRDefault="00631BEE">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8D08C5" w:rsidRDefault="008D08C5">
      <w:pPr>
        <w:pBdr>
          <w:top w:val="nil"/>
          <w:left w:val="nil"/>
          <w:bottom w:val="nil"/>
          <w:right w:val="nil"/>
          <w:between w:val="nil"/>
        </w:pBdr>
        <w:rPr>
          <w:rFonts w:ascii="Verdana" w:eastAsia="Verdana" w:hAnsi="Verdana" w:cs="Verdana"/>
          <w:sz w:val="20"/>
          <w:szCs w:val="20"/>
        </w:rPr>
      </w:pPr>
    </w:p>
    <w:p w:rsidR="008D08C5" w:rsidRDefault="008D08C5">
      <w:pPr>
        <w:pBdr>
          <w:top w:val="nil"/>
          <w:left w:val="nil"/>
          <w:bottom w:val="nil"/>
          <w:right w:val="nil"/>
          <w:between w:val="nil"/>
        </w:pBdr>
        <w:rPr>
          <w:rFonts w:ascii="Verdana" w:eastAsia="Verdana" w:hAnsi="Verdana" w:cs="Verdana"/>
          <w:b/>
          <w:sz w:val="20"/>
          <w:szCs w:val="20"/>
        </w:rPr>
      </w:pPr>
    </w:p>
    <w:sectPr w:rsidR="008D08C5">
      <w:headerReference w:type="default" r:id="rId7"/>
      <w:footerReference w:type="default" r:id="rId8"/>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EE" w:rsidRDefault="00631BEE">
      <w:pPr>
        <w:spacing w:line="240" w:lineRule="auto"/>
      </w:pPr>
      <w:r>
        <w:separator/>
      </w:r>
    </w:p>
  </w:endnote>
  <w:endnote w:type="continuationSeparator" w:id="0">
    <w:p w:rsidR="00631BEE" w:rsidRDefault="00631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C5" w:rsidRDefault="0042632E">
    <w:pPr>
      <w:jc w:val="right"/>
    </w:pPr>
    <w:r>
      <w:fldChar w:fldCharType="begin"/>
    </w:r>
    <w:r>
      <w:instrText>PAGE</w:instrText>
    </w:r>
    <w:r>
      <w:fldChar w:fldCharType="separate"/>
    </w:r>
    <w:r w:rsidR="007F1E3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EE" w:rsidRDefault="00631BEE">
      <w:pPr>
        <w:spacing w:line="240" w:lineRule="auto"/>
      </w:pPr>
      <w:r>
        <w:separator/>
      </w:r>
    </w:p>
  </w:footnote>
  <w:footnote w:type="continuationSeparator" w:id="0">
    <w:p w:rsidR="00631BEE" w:rsidRDefault="00631B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8C5" w:rsidRDefault="0042632E">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8D08C5" w:rsidRDefault="0042632E">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414FF"/>
    <w:multiLevelType w:val="multilevel"/>
    <w:tmpl w:val="72A0D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C5"/>
    <w:rsid w:val="00234874"/>
    <w:rsid w:val="0042632E"/>
    <w:rsid w:val="004566F1"/>
    <w:rsid w:val="00631BEE"/>
    <w:rsid w:val="007F1E32"/>
    <w:rsid w:val="008D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AD889-8A61-46BF-81DC-02A3C0E8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2018-11-30T12:36:00Z</dcterms:created>
  <dcterms:modified xsi:type="dcterms:W3CDTF">2018-11-30T12:36:00Z</dcterms:modified>
</cp:coreProperties>
</file>